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3B" w:rsidRDefault="0026473B" w:rsidP="0026473B">
      <w:pPr>
        <w:spacing w:line="520" w:lineRule="exact"/>
        <w:ind w:right="80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6473B">
        <w:rPr>
          <w:rFonts w:ascii="黑体" w:eastAsia="黑体" w:hAnsi="黑体"/>
          <w:sz w:val="32"/>
          <w:szCs w:val="32"/>
        </w:rPr>
        <w:t>附件</w:t>
      </w:r>
      <w:r w:rsidR="004B76E7">
        <w:rPr>
          <w:rFonts w:ascii="黑体" w:eastAsia="黑体" w:hAnsi="黑体"/>
          <w:sz w:val="32"/>
          <w:szCs w:val="32"/>
        </w:rPr>
        <w:t>1</w:t>
      </w: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7B610C">
        <w:rPr>
          <w:rFonts w:hint="eastAsia"/>
          <w:b/>
          <w:sz w:val="36"/>
          <w:szCs w:val="36"/>
          <w:u w:val="single"/>
        </w:rPr>
        <w:t>办公室主任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510D3" w:rsidRPr="001510D3" w:rsidTr="00AE5F86">
        <w:trPr>
          <w:trHeight w:val="567"/>
        </w:trPr>
        <w:tc>
          <w:tcPr>
            <w:tcW w:w="8522" w:type="dxa"/>
            <w:vAlign w:val="center"/>
          </w:tcPr>
          <w:p w:rsidR="00964230" w:rsidRPr="001510D3" w:rsidRDefault="00964230" w:rsidP="00964230">
            <w:pPr>
              <w:jc w:val="left"/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10D3" w:rsidRPr="001510D3" w:rsidTr="00AE5F86">
        <w:trPr>
          <w:trHeight w:val="4063"/>
        </w:trPr>
        <w:tc>
          <w:tcPr>
            <w:tcW w:w="8582" w:type="dxa"/>
            <w:tcBorders>
              <w:bottom w:val="single" w:sz="4" w:space="0" w:color="auto"/>
            </w:tcBorders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安排、组织、协调临时党委会、股东会、董事会、总经理办公会等重要会议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</w:t>
            </w:r>
            <w:r w:rsidR="004B76E7">
              <w:rPr>
                <w:rFonts w:hint="eastAsia"/>
                <w:sz w:val="24"/>
                <w:szCs w:val="21"/>
              </w:rPr>
              <w:t>就</w:t>
            </w:r>
            <w:r w:rsidRPr="001510D3">
              <w:rPr>
                <w:rFonts w:hint="eastAsia"/>
                <w:sz w:val="24"/>
                <w:szCs w:val="21"/>
              </w:rPr>
              <w:t>公司重要经营项目、投资决策与股东、董事</w:t>
            </w:r>
            <w:r w:rsidR="004B76E7">
              <w:rPr>
                <w:rFonts w:hint="eastAsia"/>
                <w:sz w:val="24"/>
                <w:szCs w:val="21"/>
              </w:rPr>
              <w:t>进行</w:t>
            </w:r>
            <w:r w:rsidRPr="001510D3">
              <w:rPr>
                <w:rFonts w:hint="eastAsia"/>
                <w:sz w:val="24"/>
                <w:szCs w:val="21"/>
              </w:rPr>
              <w:t>沟通，起到上传下达</w:t>
            </w:r>
            <w:r w:rsidR="00CC2AAD">
              <w:rPr>
                <w:rFonts w:hint="eastAsia"/>
                <w:sz w:val="24"/>
                <w:szCs w:val="21"/>
              </w:rPr>
              <w:t>的</w:t>
            </w:r>
            <w:r w:rsidRPr="001510D3">
              <w:rPr>
                <w:rFonts w:hint="eastAsia"/>
                <w:sz w:val="24"/>
                <w:szCs w:val="21"/>
              </w:rPr>
              <w:t>作用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sz w:val="24"/>
                <w:szCs w:val="21"/>
              </w:rPr>
              <w:t>负责公司行政管理、文秘档案、策划宣传</w:t>
            </w:r>
            <w:r w:rsidR="00684891">
              <w:rPr>
                <w:sz w:val="24"/>
                <w:szCs w:val="21"/>
              </w:rPr>
              <w:t>相关工作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管理公司会议室、办公用房，办公设施和用品，确保办公配置满足</w:t>
            </w:r>
            <w:r w:rsidR="00684891">
              <w:rPr>
                <w:rFonts w:hint="eastAsia"/>
                <w:sz w:val="24"/>
                <w:szCs w:val="21"/>
              </w:rPr>
              <w:t>工作</w:t>
            </w:r>
            <w:r w:rsidRPr="001510D3">
              <w:rPr>
                <w:rFonts w:hint="eastAsia"/>
                <w:sz w:val="24"/>
                <w:szCs w:val="21"/>
              </w:rPr>
              <w:t>需求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负责公司层面的公务接待，对部门层面接待予以支持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负责公司介绍信、工商、税务证照和组织机构代码证等资料的管理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负责公司印鉴的统一制作、颁发和收缴等工作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制定保密制度，进行保密培训和检查，负责相关保密培训，负责各部门保密培训执行情况的检查、考核</w:t>
            </w:r>
          </w:p>
          <w:p w:rsidR="00863361" w:rsidRDefault="00964230" w:rsidP="00863361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负责公司前台管理、办公车辆和接待用车安排，负责公司后勤保障等</w:t>
            </w:r>
          </w:p>
          <w:p w:rsidR="00F5063F" w:rsidRPr="00863361" w:rsidRDefault="00F5063F" w:rsidP="00863361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863361">
              <w:rPr>
                <w:rFonts w:hint="eastAsia"/>
                <w:sz w:val="24"/>
                <w:szCs w:val="21"/>
              </w:rPr>
              <w:t>负责组织相关部门对所属公司及重要参股公司股东会、董事会议案按相关程序进行审核</w:t>
            </w:r>
            <w:r w:rsidR="00863361">
              <w:rPr>
                <w:rFonts w:hint="eastAsia"/>
                <w:sz w:val="24"/>
                <w:szCs w:val="21"/>
              </w:rPr>
              <w:t>及</w:t>
            </w:r>
            <w:r w:rsidRPr="00863361">
              <w:rPr>
                <w:rFonts w:hint="eastAsia"/>
                <w:sz w:val="24"/>
                <w:szCs w:val="21"/>
              </w:rPr>
              <w:t>意见收集</w:t>
            </w:r>
          </w:p>
          <w:p w:rsidR="00964230" w:rsidRPr="00684891" w:rsidRDefault="00964230" w:rsidP="00684891">
            <w:pPr>
              <w:rPr>
                <w:sz w:val="24"/>
                <w:szCs w:val="21"/>
              </w:rPr>
            </w:pPr>
          </w:p>
        </w:tc>
      </w:tr>
      <w:tr w:rsidR="001510D3" w:rsidRPr="001510D3" w:rsidTr="00AE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1510D3" w:rsidRPr="001510D3" w:rsidTr="00AE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4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大学本科及以上学历，行政管理、企业管理、工商管理</w:t>
            </w:r>
            <w:r w:rsidR="00E4373D">
              <w:rPr>
                <w:rFonts w:hint="eastAsia"/>
                <w:sz w:val="24"/>
                <w:szCs w:val="21"/>
              </w:rPr>
              <w:t>、中文、计算机</w:t>
            </w:r>
            <w:r w:rsidRPr="001510D3">
              <w:rPr>
                <w:rFonts w:hint="eastAsia"/>
                <w:sz w:val="24"/>
                <w:szCs w:val="21"/>
              </w:rPr>
              <w:t>等相关专业</w:t>
            </w:r>
          </w:p>
          <w:p w:rsidR="00964230" w:rsidRPr="001510D3" w:rsidRDefault="00B26E56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掌握企业管理的相关知识，熟悉相关政策、法规</w:t>
            </w:r>
            <w:r w:rsidR="00964230" w:rsidRPr="001510D3">
              <w:rPr>
                <w:rFonts w:hint="eastAsia"/>
                <w:sz w:val="24"/>
                <w:szCs w:val="21"/>
              </w:rPr>
              <w:t>，了解相关产业和行业的发展趋势</w:t>
            </w:r>
          </w:p>
          <w:p w:rsidR="00964230" w:rsidRPr="001510D3" w:rsidRDefault="004B4944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 w:rsidR="00964230"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="00964230" w:rsidRPr="001510D3">
              <w:rPr>
                <w:rFonts w:hint="eastAsia"/>
                <w:sz w:val="24"/>
                <w:szCs w:val="21"/>
              </w:rPr>
              <w:t>2</w:t>
            </w:r>
            <w:r w:rsidR="00964230" w:rsidRPr="001510D3">
              <w:rPr>
                <w:rFonts w:hint="eastAsia"/>
                <w:sz w:val="24"/>
                <w:szCs w:val="21"/>
              </w:rPr>
              <w:t>年以上</w:t>
            </w:r>
            <w:r w:rsidR="001510D3" w:rsidRPr="001510D3">
              <w:rPr>
                <w:rFonts w:hint="eastAsia"/>
                <w:sz w:val="24"/>
                <w:szCs w:val="21"/>
              </w:rPr>
              <w:t>企业</w:t>
            </w:r>
            <w:r w:rsidR="00964230" w:rsidRPr="001510D3">
              <w:rPr>
                <w:rFonts w:hint="eastAsia"/>
                <w:sz w:val="24"/>
                <w:szCs w:val="21"/>
              </w:rPr>
              <w:t>中层副职以上或同等职级管理经验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具备文秘档案、行政管理、对外宣传、公务接待</w:t>
            </w:r>
            <w:r w:rsidR="00E64CA6">
              <w:rPr>
                <w:rFonts w:hint="eastAsia"/>
                <w:sz w:val="24"/>
                <w:szCs w:val="21"/>
              </w:rPr>
              <w:t>、信息化管理</w:t>
            </w:r>
            <w:r w:rsidRPr="001510D3">
              <w:rPr>
                <w:rFonts w:hint="eastAsia"/>
                <w:sz w:val="24"/>
                <w:szCs w:val="21"/>
              </w:rPr>
              <w:t>等工作技能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良好的文字和口头表达能力，良好的人际交往与沟通协调能力，熟练使用办公软件</w:t>
            </w:r>
          </w:p>
        </w:tc>
      </w:tr>
    </w:tbl>
    <w:p w:rsidR="00964230" w:rsidRPr="00AE3D6C" w:rsidRDefault="00964230" w:rsidP="00964230">
      <w:pPr>
        <w:ind w:firstLine="420"/>
        <w:sectPr w:rsidR="00964230" w:rsidRPr="00AE3D6C" w:rsidSect="00694D26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F259E" w:rsidRDefault="00BF259E" w:rsidP="00BF259E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F259E">
        <w:rPr>
          <w:rFonts w:ascii="Calibri" w:eastAsia="宋体" w:hAnsi="Calibri" w:cs="Times New Roman"/>
          <w:b/>
          <w:sz w:val="36"/>
          <w:szCs w:val="36"/>
          <w:u w:val="single"/>
        </w:rPr>
        <w:lastRenderedPageBreak/>
        <w:t xml:space="preserve">  </w:t>
      </w:r>
      <w:r w:rsidRPr="00BF259E">
        <w:rPr>
          <w:rFonts w:ascii="Calibri" w:eastAsia="宋体" w:hAnsi="Calibri" w:cs="Times New Roman" w:hint="eastAsia"/>
          <w:b/>
          <w:sz w:val="36"/>
          <w:szCs w:val="36"/>
          <w:u w:val="single"/>
        </w:rPr>
        <w:t>财务</w:t>
      </w:r>
      <w:r w:rsidR="004B4944">
        <w:rPr>
          <w:rFonts w:ascii="Calibri" w:eastAsia="宋体" w:hAnsi="Calibri" w:cs="Times New Roman" w:hint="eastAsia"/>
          <w:b/>
          <w:sz w:val="36"/>
          <w:szCs w:val="36"/>
          <w:u w:val="single"/>
        </w:rPr>
        <w:t>部</w:t>
      </w:r>
      <w:r w:rsidRPr="00BF259E">
        <w:rPr>
          <w:rFonts w:ascii="Calibri" w:eastAsia="宋体" w:hAnsi="Calibri" w:cs="Times New Roman" w:hint="eastAsia"/>
          <w:b/>
          <w:sz w:val="36"/>
          <w:szCs w:val="36"/>
          <w:u w:val="single"/>
        </w:rPr>
        <w:t>总监</w:t>
      </w:r>
      <w:r w:rsidRPr="00BF259E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</w:t>
      </w:r>
      <w:r w:rsidRPr="00BF259E">
        <w:rPr>
          <w:rFonts w:ascii="Calibri" w:eastAsia="宋体" w:hAnsi="Calibri" w:cs="Times New Roman" w:hint="eastAsia"/>
          <w:b/>
          <w:sz w:val="36"/>
          <w:szCs w:val="36"/>
        </w:rPr>
        <w:t>岗位说明书</w:t>
      </w:r>
    </w:p>
    <w:p w:rsidR="00B23BAB" w:rsidRPr="00BF259E" w:rsidRDefault="00B23BAB" w:rsidP="00BF259E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8505"/>
        <w:gridCol w:w="15"/>
      </w:tblGrid>
      <w:tr w:rsidR="00BF259E" w:rsidRPr="00BF259E" w:rsidTr="00193769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9E" w:rsidRPr="00BF259E" w:rsidRDefault="00BF259E" w:rsidP="00BF259E">
            <w:pPr>
              <w:widowControl/>
              <w:spacing w:line="440" w:lineRule="exac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BF259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一、主要职责</w:t>
            </w:r>
          </w:p>
        </w:tc>
      </w:tr>
      <w:tr w:rsidR="00BF259E" w:rsidRPr="00BF259E" w:rsidTr="00BF259E">
        <w:trPr>
          <w:gridAfter w:val="1"/>
          <w:wAfter w:w="15" w:type="dxa"/>
          <w:trHeight w:val="4399"/>
        </w:trPr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负责部门工作计划</w:t>
            </w:r>
            <w:r w:rsidR="00400873" w:rsidRPr="005E40C4">
              <w:rPr>
                <w:rFonts w:hint="eastAsia"/>
                <w:sz w:val="24"/>
                <w:szCs w:val="21"/>
              </w:rPr>
              <w:t>的编制</w:t>
            </w:r>
            <w:r w:rsidRPr="005E40C4">
              <w:rPr>
                <w:rFonts w:hint="eastAsia"/>
                <w:sz w:val="24"/>
                <w:szCs w:val="21"/>
              </w:rPr>
              <w:t>及人员</w:t>
            </w:r>
            <w:r w:rsidR="00400873" w:rsidRPr="005E40C4">
              <w:rPr>
                <w:rFonts w:hint="eastAsia"/>
                <w:sz w:val="24"/>
                <w:szCs w:val="21"/>
              </w:rPr>
              <w:t>管理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组织部门进行会计核算，监督审核部门编制报表以及其他相关报告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协助运营管理部编制公司年度经营预算目标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负责公司资金管理工作，组织实施公司资金的调拨与结算、理财计划、银行票据等业务</w:t>
            </w:r>
          </w:p>
          <w:p w:rsidR="00BF259E" w:rsidRPr="005E40C4" w:rsidRDefault="007C652F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负责组织公司的筹资</w:t>
            </w:r>
            <w:r w:rsidR="00BF259E" w:rsidRPr="005E40C4">
              <w:rPr>
                <w:rFonts w:hint="eastAsia"/>
                <w:sz w:val="24"/>
                <w:szCs w:val="21"/>
              </w:rPr>
              <w:t>行为，审核筹资计划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负责公司税务管理，复核税务计算以及税收缴纳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负责财务相关规章制度、会计政策和财务基础工作规范的拟订、修订及监督执行工作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负责对公司的财务风险进行分析、检查、评价，建立公司财务风险预警系统，制订、实施公司财务风险控制措施</w:t>
            </w:r>
          </w:p>
          <w:p w:rsidR="00BF259E" w:rsidRPr="005E40C4" w:rsidRDefault="00400873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对公司财务内控制度等执行情况进行评估</w:t>
            </w:r>
            <w:r w:rsidR="00BF259E" w:rsidRPr="005E40C4">
              <w:rPr>
                <w:rFonts w:hint="eastAsia"/>
                <w:sz w:val="24"/>
                <w:szCs w:val="21"/>
              </w:rPr>
              <w:t>，提出改进建议与措施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保管公司财务印鉴章、部门章等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组织配合中介机构对公司的财务审计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组织配合上级部门对公司的各项专项审计和检查</w:t>
            </w:r>
          </w:p>
          <w:p w:rsidR="00BF259E" w:rsidRPr="00BF259E" w:rsidRDefault="005E40C4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E40C4">
              <w:rPr>
                <w:rFonts w:hint="eastAsia"/>
                <w:sz w:val="24"/>
                <w:szCs w:val="21"/>
              </w:rPr>
              <w:t>完成领导交办的其他工作</w:t>
            </w:r>
          </w:p>
        </w:tc>
      </w:tr>
      <w:tr w:rsidR="00BF259E" w:rsidRPr="00BF259E" w:rsidTr="00BF259E">
        <w:trPr>
          <w:trHeight w:val="496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9E" w:rsidRPr="00BF259E" w:rsidRDefault="00BF259E" w:rsidP="00BF259E">
            <w:pPr>
              <w:widowControl/>
              <w:spacing w:line="440" w:lineRule="exac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BF259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二、任职资格要求</w:t>
            </w:r>
          </w:p>
        </w:tc>
      </w:tr>
      <w:tr w:rsidR="00BF259E" w:rsidRPr="00BF259E" w:rsidTr="00BF259E">
        <w:trPr>
          <w:trHeight w:val="238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E" w:rsidRPr="005E40C4" w:rsidRDefault="009F37C2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大学本</w:t>
            </w:r>
            <w:r w:rsidR="00BF259E" w:rsidRPr="005E40C4">
              <w:rPr>
                <w:rFonts w:hint="eastAsia"/>
                <w:sz w:val="24"/>
                <w:szCs w:val="21"/>
              </w:rPr>
              <w:t>科及以上学历，会计或财务管理相关专业，具有中级会计师及以上职称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掌握并熟练运用会计、财务管理、金融等相关知识，熟悉相关财经法律、法规，接受过财务管理、会计核算、现金管理、财务风险控制等相关培训</w:t>
            </w:r>
          </w:p>
          <w:p w:rsidR="00BF259E" w:rsidRPr="005E40C4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5E40C4">
              <w:rPr>
                <w:sz w:val="24"/>
                <w:szCs w:val="21"/>
              </w:rPr>
              <w:t>5</w:t>
            </w:r>
            <w:r w:rsidRPr="005E40C4">
              <w:rPr>
                <w:rFonts w:hint="eastAsia"/>
                <w:sz w:val="24"/>
                <w:szCs w:val="21"/>
              </w:rPr>
              <w:t>年以上相关工作经验，</w:t>
            </w:r>
            <w:r w:rsidRPr="005E40C4">
              <w:rPr>
                <w:sz w:val="24"/>
                <w:szCs w:val="21"/>
              </w:rPr>
              <w:t>2</w:t>
            </w:r>
            <w:r w:rsidRPr="005E40C4">
              <w:rPr>
                <w:rFonts w:hint="eastAsia"/>
                <w:sz w:val="24"/>
                <w:szCs w:val="21"/>
              </w:rPr>
              <w:t>年以上企业中层副职以上或同等职级管理经验</w:t>
            </w:r>
          </w:p>
          <w:p w:rsidR="00BF259E" w:rsidRPr="00BF259E" w:rsidRDefault="00BF259E" w:rsidP="005E40C4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Calibri" w:eastAsia="宋体" w:hAnsi="Calibri" w:cs="Times New Roman"/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具备较强的判断分析能力，熟练使用</w:t>
            </w:r>
            <w:r w:rsidR="00726641" w:rsidRPr="005E40C4">
              <w:rPr>
                <w:rFonts w:hint="eastAsia"/>
                <w:sz w:val="24"/>
                <w:szCs w:val="21"/>
              </w:rPr>
              <w:t>财务</w:t>
            </w:r>
            <w:r w:rsidRPr="005E40C4">
              <w:rPr>
                <w:rFonts w:hint="eastAsia"/>
                <w:sz w:val="24"/>
                <w:szCs w:val="21"/>
              </w:rPr>
              <w:t>办公软件</w:t>
            </w:r>
          </w:p>
        </w:tc>
      </w:tr>
    </w:tbl>
    <w:p w:rsidR="00BF259E" w:rsidRPr="00BF259E" w:rsidRDefault="00BF259E">
      <w:pPr>
        <w:widowControl/>
        <w:jc w:val="left"/>
        <w:rPr>
          <w:b/>
          <w:sz w:val="36"/>
          <w:szCs w:val="36"/>
          <w:u w:val="single"/>
        </w:rPr>
      </w:pPr>
    </w:p>
    <w:p w:rsidR="00964230" w:rsidRDefault="00964230" w:rsidP="00964230">
      <w:pPr>
        <w:jc w:val="center"/>
        <w:rPr>
          <w:b/>
          <w:sz w:val="36"/>
          <w:szCs w:val="36"/>
          <w:u w:val="single"/>
        </w:rPr>
      </w:pPr>
    </w:p>
    <w:p w:rsidR="005E40C4" w:rsidRDefault="005E40C4" w:rsidP="00964230">
      <w:pPr>
        <w:jc w:val="center"/>
        <w:rPr>
          <w:b/>
          <w:sz w:val="36"/>
          <w:szCs w:val="36"/>
          <w:u w:val="single"/>
        </w:rPr>
      </w:pP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 w:rsidRPr="001510D3">
        <w:rPr>
          <w:rFonts w:hint="eastAsia"/>
          <w:b/>
          <w:sz w:val="36"/>
          <w:szCs w:val="36"/>
          <w:u w:val="single"/>
        </w:rPr>
        <w:lastRenderedPageBreak/>
        <w:t xml:space="preserve"> </w:t>
      </w:r>
      <w:r w:rsidRPr="001510D3">
        <w:rPr>
          <w:rFonts w:hint="eastAsia"/>
          <w:b/>
          <w:sz w:val="36"/>
          <w:szCs w:val="36"/>
          <w:u w:val="single"/>
        </w:rPr>
        <w:t>战略发展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2"/>
        <w:gridCol w:w="15"/>
      </w:tblGrid>
      <w:tr w:rsidR="001510D3" w:rsidRPr="001510D3" w:rsidTr="00193769">
        <w:trPr>
          <w:gridAfter w:val="1"/>
          <w:wAfter w:w="15" w:type="dxa"/>
          <w:trHeight w:val="564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gridAfter w:val="1"/>
          <w:wAfter w:w="15" w:type="dxa"/>
          <w:trHeight w:val="4285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制定公司发展战略、中长期发展规划，制定公司投资管理相关制度并监督执行</w:t>
            </w:r>
          </w:p>
          <w:p w:rsidR="00AE6E9D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AE6E9D">
              <w:rPr>
                <w:rFonts w:hint="eastAsia"/>
                <w:sz w:val="24"/>
                <w:szCs w:val="21"/>
              </w:rPr>
              <w:t>组织项目论证，配合完成投资项目的审核</w:t>
            </w:r>
            <w:r w:rsidR="00AE6E9D">
              <w:rPr>
                <w:rFonts w:hint="eastAsia"/>
                <w:sz w:val="24"/>
                <w:szCs w:val="21"/>
              </w:rPr>
              <w:t>、上报，组织项目投后评估工作，并负责就相关工作与股东、董事沟通</w:t>
            </w:r>
          </w:p>
          <w:p w:rsidR="00964230" w:rsidRPr="00AE6E9D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AE6E9D">
              <w:rPr>
                <w:rFonts w:hint="eastAsia"/>
                <w:sz w:val="24"/>
                <w:szCs w:val="21"/>
              </w:rPr>
              <w:t>负责选聘中介机构，组织投资项目、资本运营项目的法律尽调、财务尽调、招投标及比选工作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负责公司及所属公司的上市、合资、股份化、并购、出售、重组、改制等资本运营工作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负责公司基金业务的整体统筹规划、运营指导监督、信息统计与协调联络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牵头协调公司重大改制、改组等工作，组织重大改革改制议题的研究与报告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负责公司投资项目建议书和可行性研究报告的审查，重大投资项目的专项管理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</w:t>
            </w:r>
            <w:r w:rsidR="00E32E83">
              <w:rPr>
                <w:rFonts w:hint="eastAsia"/>
                <w:sz w:val="24"/>
                <w:szCs w:val="21"/>
              </w:rPr>
              <w:t>四川</w:t>
            </w:r>
            <w:r w:rsidRPr="001510D3">
              <w:rPr>
                <w:rFonts w:hint="eastAsia"/>
                <w:sz w:val="24"/>
                <w:szCs w:val="21"/>
              </w:rPr>
              <w:t>省国资委授权国有资产评估项目的备案管理，年度统计分析和上报工作</w:t>
            </w:r>
          </w:p>
        </w:tc>
      </w:tr>
      <w:tr w:rsidR="001510D3" w:rsidRPr="001510D3" w:rsidTr="00193769">
        <w:trPr>
          <w:gridAfter w:val="1"/>
          <w:wAfter w:w="15" w:type="dxa"/>
          <w:trHeight w:val="530"/>
        </w:trPr>
        <w:tc>
          <w:tcPr>
            <w:tcW w:w="8567" w:type="dxa"/>
            <w:vAlign w:val="center"/>
          </w:tcPr>
          <w:p w:rsidR="00964230" w:rsidRPr="001510D3" w:rsidRDefault="00964230" w:rsidP="00964230">
            <w:pPr>
              <w:pStyle w:val="a9"/>
              <w:numPr>
                <w:ilvl w:val="0"/>
                <w:numId w:val="4"/>
              </w:numPr>
              <w:ind w:firstLineChars="0"/>
              <w:jc w:val="both"/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任职资格要求</w:t>
            </w:r>
          </w:p>
        </w:tc>
      </w:tr>
      <w:tr w:rsidR="00964230" w:rsidRPr="001510D3" w:rsidTr="005E40C4">
        <w:trPr>
          <w:trHeight w:val="3392"/>
        </w:trPr>
        <w:tc>
          <w:tcPr>
            <w:tcW w:w="8582" w:type="dxa"/>
            <w:gridSpan w:val="2"/>
          </w:tcPr>
          <w:p w:rsidR="00964230" w:rsidRPr="001510D3" w:rsidRDefault="003C5253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大学本科及以上学历，企业管理或投资相关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专业</w:t>
            </w:r>
          </w:p>
          <w:p w:rsidR="001C0B63" w:rsidRPr="001C0B6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掌</w:t>
            </w:r>
            <w:r w:rsidR="00CC00E4">
              <w:rPr>
                <w:rFonts w:asciiTheme="minorEastAsia" w:hAnsiTheme="minorEastAsia" w:hint="eastAsia"/>
                <w:sz w:val="24"/>
                <w:szCs w:val="21"/>
              </w:rPr>
              <w:t>握投资分析、企业管理</w:t>
            </w:r>
            <w:r w:rsidR="001C0B63">
              <w:rPr>
                <w:rFonts w:asciiTheme="minorEastAsia" w:hAnsiTheme="minorEastAsia" w:hint="eastAsia"/>
                <w:sz w:val="24"/>
                <w:szCs w:val="21"/>
              </w:rPr>
              <w:t>、财务管理知识，具备一定</w:t>
            </w:r>
            <w:r w:rsidR="00CC00E4">
              <w:rPr>
                <w:rFonts w:asciiTheme="minorEastAsia" w:hAnsiTheme="minorEastAsia" w:hint="eastAsia"/>
                <w:sz w:val="24"/>
                <w:szCs w:val="21"/>
              </w:rPr>
              <w:t>的法律知识</w:t>
            </w:r>
          </w:p>
          <w:p w:rsidR="00964230" w:rsidRPr="001510D3" w:rsidRDefault="00463CE9" w:rsidP="00964230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熟练使用各种办公软件和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财务软件，掌握基本的医疗产业运作管理知识，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接</w:t>
            </w:r>
            <w:r w:rsidR="00E577B6">
              <w:rPr>
                <w:rFonts w:hint="eastAsia"/>
                <w:sz w:val="24"/>
                <w:szCs w:val="21"/>
              </w:rPr>
              <w:t>受过管理学、公共关系、人力资源管理、决策与领导科学</w:t>
            </w:r>
            <w:r>
              <w:rPr>
                <w:rFonts w:hint="eastAsia"/>
                <w:sz w:val="24"/>
                <w:szCs w:val="21"/>
              </w:rPr>
              <w:t>等相关</w:t>
            </w:r>
            <w:r w:rsidR="00964230" w:rsidRPr="001510D3">
              <w:rPr>
                <w:rFonts w:hint="eastAsia"/>
                <w:sz w:val="24"/>
                <w:szCs w:val="21"/>
              </w:rPr>
              <w:t>培训</w:t>
            </w:r>
            <w:r>
              <w:rPr>
                <w:rFonts w:hint="eastAsia"/>
                <w:sz w:val="24"/>
                <w:szCs w:val="21"/>
              </w:rPr>
              <w:t>者为佳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</w:t>
            </w:r>
            <w:r w:rsidR="001510D3" w:rsidRPr="001510D3">
              <w:rPr>
                <w:rFonts w:hint="eastAsia"/>
                <w:sz w:val="24"/>
                <w:szCs w:val="21"/>
              </w:rPr>
              <w:t>企业</w:t>
            </w:r>
            <w:r w:rsidRPr="001510D3">
              <w:rPr>
                <w:rFonts w:hint="eastAsia"/>
                <w:sz w:val="24"/>
                <w:szCs w:val="21"/>
              </w:rPr>
              <w:t>中层副职以上或同等职级管理经验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。</w:t>
            </w:r>
            <w:r w:rsidRPr="001510D3">
              <w:rPr>
                <w:rFonts w:hint="eastAsia"/>
                <w:sz w:val="24"/>
                <w:szCs w:val="21"/>
              </w:rPr>
              <w:t>具有医疗行业管理经验者优先</w:t>
            </w:r>
          </w:p>
          <w:p w:rsidR="00964230" w:rsidRPr="001510D3" w:rsidRDefault="00964230" w:rsidP="00463CE9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具有较强的领导能力、判断与决策能力、人际沟通能力、影响力、计划与执行能力</w:t>
            </w:r>
          </w:p>
        </w:tc>
      </w:tr>
    </w:tbl>
    <w:p w:rsidR="00964230" w:rsidRPr="001510D3" w:rsidRDefault="00964230" w:rsidP="00964230">
      <w:pPr>
        <w:jc w:val="center"/>
        <w:rPr>
          <w:b/>
          <w:sz w:val="36"/>
          <w:szCs w:val="36"/>
          <w:u w:val="single"/>
        </w:rPr>
      </w:pPr>
    </w:p>
    <w:p w:rsidR="00964230" w:rsidRPr="001510D3" w:rsidRDefault="00964230" w:rsidP="00964230">
      <w:pPr>
        <w:jc w:val="center"/>
        <w:rPr>
          <w:b/>
          <w:sz w:val="36"/>
          <w:szCs w:val="36"/>
          <w:u w:val="single"/>
        </w:rPr>
        <w:sectPr w:rsidR="00964230" w:rsidRPr="001510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 w:rsidRPr="001510D3">
        <w:rPr>
          <w:rFonts w:hint="eastAsia"/>
          <w:b/>
          <w:sz w:val="36"/>
          <w:szCs w:val="36"/>
          <w:u w:val="single"/>
        </w:rPr>
        <w:lastRenderedPageBreak/>
        <w:t>运营管理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1510D3" w:rsidRPr="001510D3" w:rsidTr="00193769">
        <w:trPr>
          <w:trHeight w:val="87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trHeight w:val="4285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负责公司及</w:t>
            </w:r>
            <w:r w:rsidR="007C652F">
              <w:rPr>
                <w:rFonts w:hint="eastAsia"/>
                <w:sz w:val="24"/>
                <w:szCs w:val="21"/>
              </w:rPr>
              <w:t>所属</w:t>
            </w:r>
            <w:r w:rsidRPr="001510D3">
              <w:rPr>
                <w:rFonts w:hint="eastAsia"/>
                <w:sz w:val="24"/>
                <w:szCs w:val="21"/>
              </w:rPr>
              <w:t>公司运营管理并就运营管理相关事项与股东、董事进行必要的沟通协调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负责公司年度经营预算目标的制定与下达，监督年度预算目标的执行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负责所属公司及重要参股公司</w:t>
            </w:r>
            <w:r w:rsidR="00964230" w:rsidRPr="001510D3">
              <w:rPr>
                <w:rFonts w:hint="eastAsia"/>
                <w:sz w:val="24"/>
                <w:szCs w:val="21"/>
              </w:rPr>
              <w:t>经营预算、经营业绩考核等制度的拟定、修订和监督执行工作，组织落实目标责任单位签订运营目标责任书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组织开展对所属公司及重要参股公司经营业绩考核工作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负责统计和分析公司</w:t>
            </w:r>
            <w:r w:rsidR="00964230" w:rsidRPr="001510D3">
              <w:rPr>
                <w:rFonts w:hint="eastAsia"/>
                <w:sz w:val="24"/>
                <w:szCs w:val="21"/>
              </w:rPr>
              <w:t>经营情况，定期提交经济运行分析报告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组织召开经济运行分析会议和专题会议，监督落实预算执行情况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负责所属公司及参股公司董事会、监事会的业务联系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负责公司运营板块在建、投产运营项目的协调、管理和服务工作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负责对所属公司及重要</w:t>
            </w:r>
            <w:r w:rsidR="00964230" w:rsidRPr="001510D3">
              <w:rPr>
                <w:rFonts w:hint="eastAsia"/>
                <w:sz w:val="24"/>
                <w:szCs w:val="21"/>
              </w:rPr>
              <w:t>参股公司重大事项进行初步审查并报告</w:t>
            </w:r>
          </w:p>
          <w:p w:rsidR="00964230" w:rsidRPr="001510D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6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负责对接公司参加的行业协会，参加相关会议、了解相关行业信息</w:t>
            </w:r>
          </w:p>
          <w:p w:rsidR="00964230" w:rsidRPr="001510D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6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负责公司安全生产、环境保护、职业健康、应急处置等工作</w:t>
            </w:r>
          </w:p>
        </w:tc>
      </w:tr>
      <w:tr w:rsidR="001510D3" w:rsidRPr="001510D3" w:rsidTr="00193769">
        <w:trPr>
          <w:trHeight w:val="530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1510D3" w:rsidRPr="001510D3" w:rsidTr="00193769">
        <w:trPr>
          <w:trHeight w:val="4970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大学本科及以上学历，企业管理等相关专业</w:t>
            </w:r>
          </w:p>
          <w:p w:rsidR="00964230" w:rsidRPr="001510D3" w:rsidRDefault="007C652F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掌</w:t>
            </w:r>
            <w:r w:rsidR="007726CA">
              <w:rPr>
                <w:rFonts w:asciiTheme="minorEastAsia" w:hAnsiTheme="minorEastAsia" w:hint="eastAsia"/>
                <w:sz w:val="24"/>
                <w:szCs w:val="21"/>
              </w:rPr>
              <w:t>握项目论证和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评估的方法、工具，熟悉“四制五控制”和基</w:t>
            </w:r>
            <w:r w:rsidR="00E577B6">
              <w:rPr>
                <w:rFonts w:asciiTheme="minorEastAsia" w:hAnsiTheme="minorEastAsia" w:hint="eastAsia"/>
                <w:sz w:val="24"/>
                <w:szCs w:val="21"/>
              </w:rPr>
              <w:t>本建设程序，熟悉国家及地方关于基本建设、招投标、</w:t>
            </w:r>
            <w:r w:rsidR="00A82D96">
              <w:rPr>
                <w:rFonts w:asciiTheme="minorEastAsia" w:hAnsiTheme="minorEastAsia" w:hint="eastAsia"/>
                <w:sz w:val="24"/>
                <w:szCs w:val="21"/>
              </w:rPr>
              <w:t>安全</w:t>
            </w:r>
            <w:r w:rsidR="00E577B6">
              <w:rPr>
                <w:rFonts w:asciiTheme="minorEastAsia" w:hAnsiTheme="minorEastAsia" w:hint="eastAsia"/>
                <w:sz w:val="24"/>
                <w:szCs w:val="21"/>
              </w:rPr>
              <w:t>环保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等方面的法律法规及政策，具有一定的财务、法律知识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jc w:val="both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年以上企业中层副职以上或同等职级管理经验。具有医疗行业管理经验者优先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良好的组织管理和综合协调能力，良好的文字和口头表达能力，熟练使用办公软件</w:t>
            </w:r>
          </w:p>
        </w:tc>
      </w:tr>
    </w:tbl>
    <w:p w:rsidR="00964230" w:rsidRPr="001510D3" w:rsidRDefault="00964230" w:rsidP="00964230">
      <w:pPr>
        <w:ind w:firstLine="420"/>
        <w:sectPr w:rsidR="00964230" w:rsidRPr="001510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47DB" w:rsidRPr="00FD47DB" w:rsidRDefault="00FD47DB" w:rsidP="00FD47DB">
      <w:pPr>
        <w:widowControl/>
        <w:spacing w:line="440" w:lineRule="exact"/>
        <w:jc w:val="center"/>
        <w:rPr>
          <w:b/>
          <w:sz w:val="36"/>
          <w:szCs w:val="36"/>
        </w:rPr>
      </w:pPr>
      <w:r w:rsidRPr="00FD47DB">
        <w:rPr>
          <w:rFonts w:hint="eastAsia"/>
          <w:b/>
          <w:sz w:val="36"/>
          <w:szCs w:val="36"/>
          <w:u w:val="single"/>
        </w:rPr>
        <w:lastRenderedPageBreak/>
        <w:t>医疗事务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FD47DB">
        <w:rPr>
          <w:rFonts w:hint="eastAsia"/>
          <w:b/>
          <w:sz w:val="36"/>
          <w:szCs w:val="36"/>
          <w:u w:val="single"/>
        </w:rPr>
        <w:t>总监</w:t>
      </w:r>
      <w:r w:rsidRPr="00FD47DB">
        <w:rPr>
          <w:rFonts w:hint="eastAsia"/>
          <w:b/>
          <w:sz w:val="36"/>
          <w:szCs w:val="36"/>
          <w:u w:val="single"/>
        </w:rPr>
        <w:t xml:space="preserve"> </w:t>
      </w:r>
      <w:r w:rsidRPr="00FD47DB">
        <w:rPr>
          <w:rFonts w:hint="eastAsia"/>
          <w:b/>
          <w:sz w:val="36"/>
          <w:szCs w:val="36"/>
        </w:rPr>
        <w:t>岗位说明书</w:t>
      </w:r>
    </w:p>
    <w:p w:rsidR="00FD47DB" w:rsidRPr="00FD47DB" w:rsidRDefault="00FD47DB" w:rsidP="00FD47DB">
      <w:pPr>
        <w:widowControl/>
        <w:spacing w:line="440" w:lineRule="exact"/>
        <w:ind w:left="4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FD47DB" w:rsidRPr="00FD47DB" w:rsidTr="00B301B3">
        <w:trPr>
          <w:trHeight w:val="567"/>
        </w:trPr>
        <w:tc>
          <w:tcPr>
            <w:tcW w:w="8522" w:type="dxa"/>
            <w:vAlign w:val="center"/>
          </w:tcPr>
          <w:p w:rsidR="00FD47DB" w:rsidRPr="00FD47DB" w:rsidRDefault="00FD47DB" w:rsidP="00193769">
            <w:pPr>
              <w:widowControl/>
              <w:numPr>
                <w:ilvl w:val="0"/>
                <w:numId w:val="3"/>
              </w:numPr>
              <w:spacing w:line="440" w:lineRule="exact"/>
              <w:ind w:left="0" w:firstLineChars="50" w:firstLine="141"/>
              <w:rPr>
                <w:b/>
                <w:sz w:val="28"/>
                <w:szCs w:val="28"/>
              </w:rPr>
            </w:pPr>
            <w:r w:rsidRPr="00FD47DB">
              <w:rPr>
                <w:rFonts w:hint="eastAsia"/>
                <w:b/>
                <w:sz w:val="28"/>
                <w:szCs w:val="28"/>
              </w:rPr>
              <w:t>主要职责</w:t>
            </w:r>
          </w:p>
        </w:tc>
      </w:tr>
      <w:tr w:rsidR="00FD47DB" w:rsidRPr="00FD47DB" w:rsidTr="00B301B3">
        <w:trPr>
          <w:trHeight w:val="4306"/>
        </w:trPr>
        <w:tc>
          <w:tcPr>
            <w:tcW w:w="8537" w:type="dxa"/>
          </w:tcPr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全面负责公司品牌管理，</w:t>
            </w:r>
            <w:r w:rsidR="00BF4D43" w:rsidRPr="005E40C4">
              <w:rPr>
                <w:rFonts w:hint="eastAsia"/>
                <w:sz w:val="24"/>
                <w:szCs w:val="21"/>
              </w:rPr>
              <w:t>协助</w:t>
            </w:r>
            <w:r w:rsidR="007726CA" w:rsidRPr="005E40C4">
              <w:rPr>
                <w:rFonts w:hint="eastAsia"/>
                <w:sz w:val="24"/>
                <w:szCs w:val="21"/>
              </w:rPr>
              <w:t>法务审计部</w:t>
            </w:r>
            <w:r w:rsidRPr="005E40C4">
              <w:rPr>
                <w:rFonts w:hint="eastAsia"/>
                <w:sz w:val="24"/>
                <w:szCs w:val="21"/>
              </w:rPr>
              <w:t>与四川大学协调品牌授权及使用权限事宜，执行品牌管理和维护</w:t>
            </w:r>
          </w:p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负责医疗技术标准管理，协助专家委制订华西牙科连锁医疗机构的设置、医疗质量、诊疗操作规范、教育培训等标准。</w:t>
            </w:r>
            <w:r w:rsidR="009760EE" w:rsidRPr="005E40C4">
              <w:rPr>
                <w:rFonts w:hint="eastAsia"/>
                <w:sz w:val="24"/>
                <w:szCs w:val="21"/>
              </w:rPr>
              <w:t>对</w:t>
            </w:r>
            <w:r w:rsidRPr="005E40C4">
              <w:rPr>
                <w:rFonts w:hint="eastAsia"/>
                <w:sz w:val="24"/>
                <w:szCs w:val="21"/>
              </w:rPr>
              <w:t>华西牙科</w:t>
            </w:r>
            <w:r w:rsidR="009760EE" w:rsidRPr="005E40C4">
              <w:rPr>
                <w:rFonts w:hint="eastAsia"/>
                <w:sz w:val="24"/>
                <w:szCs w:val="21"/>
              </w:rPr>
              <w:t>所属医疗机构的医疗</w:t>
            </w:r>
            <w:r w:rsidRPr="005E40C4">
              <w:rPr>
                <w:rFonts w:hint="eastAsia"/>
                <w:sz w:val="24"/>
                <w:szCs w:val="21"/>
              </w:rPr>
              <w:t>标准实施和运用</w:t>
            </w:r>
            <w:r w:rsidR="009760EE" w:rsidRPr="005E40C4">
              <w:rPr>
                <w:rFonts w:hint="eastAsia"/>
                <w:sz w:val="24"/>
                <w:szCs w:val="21"/>
              </w:rPr>
              <w:t>进行监督</w:t>
            </w:r>
          </w:p>
          <w:p w:rsidR="009760EE" w:rsidRPr="005E40C4" w:rsidRDefault="009760EE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协助战略</w:t>
            </w:r>
            <w:r w:rsidR="003E452F" w:rsidRPr="005E40C4">
              <w:rPr>
                <w:rFonts w:hint="eastAsia"/>
                <w:sz w:val="24"/>
                <w:szCs w:val="21"/>
              </w:rPr>
              <w:t>发展</w:t>
            </w:r>
            <w:r w:rsidRPr="005E40C4">
              <w:rPr>
                <w:rFonts w:hint="eastAsia"/>
                <w:sz w:val="24"/>
                <w:szCs w:val="21"/>
              </w:rPr>
              <w:t>部</w:t>
            </w:r>
            <w:r w:rsidR="00575D05" w:rsidRPr="005E40C4">
              <w:rPr>
                <w:rFonts w:hint="eastAsia"/>
                <w:sz w:val="24"/>
                <w:szCs w:val="21"/>
              </w:rPr>
              <w:t>及专家委部署</w:t>
            </w:r>
            <w:r w:rsidRPr="005E40C4">
              <w:rPr>
                <w:rFonts w:hint="eastAsia"/>
                <w:sz w:val="24"/>
                <w:szCs w:val="21"/>
              </w:rPr>
              <w:t>医疗板块</w:t>
            </w:r>
            <w:r w:rsidR="00FD47DB" w:rsidRPr="005E40C4">
              <w:rPr>
                <w:rFonts w:hint="eastAsia"/>
                <w:sz w:val="24"/>
                <w:szCs w:val="21"/>
              </w:rPr>
              <w:t>战略</w:t>
            </w:r>
          </w:p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负责医疗资源的整合，协助落实公司各板块业务推进所需的医疗资源；负责口腔专家技术团队</w:t>
            </w:r>
            <w:r w:rsidR="000A6180" w:rsidRPr="005E40C4">
              <w:rPr>
                <w:rFonts w:hint="eastAsia"/>
                <w:sz w:val="24"/>
                <w:szCs w:val="21"/>
              </w:rPr>
              <w:t>等医疗人员</w:t>
            </w:r>
            <w:r w:rsidRPr="005E40C4">
              <w:rPr>
                <w:rFonts w:hint="eastAsia"/>
                <w:sz w:val="24"/>
                <w:szCs w:val="21"/>
              </w:rPr>
              <w:t>的管理、培训和继续教育</w:t>
            </w:r>
          </w:p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sz w:val="24"/>
                <w:szCs w:val="21"/>
              </w:rPr>
              <w:t>负责行业信息化及保障平台建设等工作</w:t>
            </w:r>
          </w:p>
          <w:p w:rsidR="00FD47DB" w:rsidRPr="00FD47DB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Cs w:val="21"/>
              </w:rPr>
            </w:pPr>
            <w:r w:rsidRPr="005E40C4">
              <w:rPr>
                <w:sz w:val="24"/>
                <w:szCs w:val="21"/>
              </w:rPr>
              <w:t>负责监督、排查医疗事故隐患，并</w:t>
            </w:r>
            <w:r w:rsidRPr="005E40C4">
              <w:rPr>
                <w:rFonts w:hint="eastAsia"/>
                <w:sz w:val="24"/>
                <w:szCs w:val="21"/>
              </w:rPr>
              <w:t>监督</w:t>
            </w:r>
            <w:r w:rsidRPr="005E40C4">
              <w:rPr>
                <w:sz w:val="24"/>
                <w:szCs w:val="21"/>
              </w:rPr>
              <w:t>所属公司合法合理处</w:t>
            </w:r>
            <w:r w:rsidRPr="00FD47DB">
              <w:rPr>
                <w:sz w:val="24"/>
                <w:szCs w:val="21"/>
              </w:rPr>
              <w:t>理医疗事故</w:t>
            </w:r>
          </w:p>
        </w:tc>
      </w:tr>
      <w:tr w:rsidR="00FD47DB" w:rsidRPr="00FD47DB" w:rsidTr="00B301B3">
        <w:trPr>
          <w:trHeight w:val="533"/>
        </w:trPr>
        <w:tc>
          <w:tcPr>
            <w:tcW w:w="8537" w:type="dxa"/>
            <w:vAlign w:val="center"/>
          </w:tcPr>
          <w:p w:rsidR="00FD47DB" w:rsidRPr="00FD47DB" w:rsidRDefault="00FD47DB" w:rsidP="00FD47DB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FD47DB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FD47DB" w:rsidRPr="00FD47DB" w:rsidTr="00B301B3">
        <w:trPr>
          <w:trHeight w:val="4995"/>
        </w:trPr>
        <w:tc>
          <w:tcPr>
            <w:tcW w:w="8537" w:type="dxa"/>
          </w:tcPr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大学本科及以上学历，医疗卫生管理相关专业优先</w:t>
            </w:r>
          </w:p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掌握口腔医疗相关知识，了解口腔医疗卫生发展趋势，熟悉国家及地方医疗卫生、工商、商标注册、品牌保护等法律法规及政策</w:t>
            </w:r>
          </w:p>
          <w:p w:rsidR="00FD47DB" w:rsidRPr="005E40C4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5</w:t>
            </w:r>
            <w:r w:rsidRPr="005E40C4">
              <w:rPr>
                <w:rFonts w:hint="eastAsia"/>
                <w:sz w:val="24"/>
                <w:szCs w:val="21"/>
              </w:rPr>
              <w:t>年以上相关工作经验，</w:t>
            </w:r>
            <w:r w:rsidRPr="005E40C4">
              <w:rPr>
                <w:rFonts w:hint="eastAsia"/>
                <w:sz w:val="24"/>
                <w:szCs w:val="21"/>
              </w:rPr>
              <w:t>2</w:t>
            </w:r>
            <w:r w:rsidRPr="005E40C4">
              <w:rPr>
                <w:rFonts w:hint="eastAsia"/>
                <w:sz w:val="24"/>
                <w:szCs w:val="21"/>
              </w:rPr>
              <w:t>年以上企业中层副职以上或同等职级管理经验</w:t>
            </w:r>
          </w:p>
          <w:p w:rsidR="00FD47DB" w:rsidRPr="00FD47DB" w:rsidRDefault="00FD47DB" w:rsidP="005E40C4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5E40C4">
              <w:rPr>
                <w:rFonts w:hint="eastAsia"/>
                <w:sz w:val="24"/>
                <w:szCs w:val="21"/>
              </w:rPr>
              <w:t>良好的组织</w:t>
            </w:r>
            <w:r w:rsidR="00CC00E4" w:rsidRPr="005E40C4">
              <w:rPr>
                <w:rFonts w:hint="eastAsia"/>
                <w:sz w:val="24"/>
                <w:szCs w:val="21"/>
              </w:rPr>
              <w:t>管理和综合协调能力，良好的文字和口头表达能力，熟练使用办公软件</w:t>
            </w:r>
          </w:p>
        </w:tc>
      </w:tr>
    </w:tbl>
    <w:p w:rsidR="00FD47DB" w:rsidRPr="00FD47DB" w:rsidRDefault="00FD47DB" w:rsidP="00FD47DB"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 w:rsidR="00964230" w:rsidRDefault="00964230" w:rsidP="00964230">
      <w:pPr>
        <w:jc w:val="center"/>
        <w:rPr>
          <w:b/>
          <w:sz w:val="36"/>
          <w:szCs w:val="36"/>
        </w:rPr>
      </w:pPr>
      <w:r w:rsidRPr="001510D3">
        <w:br w:type="page"/>
      </w:r>
      <w:r w:rsidRPr="001510D3">
        <w:rPr>
          <w:rFonts w:hint="eastAsia"/>
          <w:b/>
          <w:sz w:val="36"/>
          <w:szCs w:val="36"/>
          <w:u w:val="single"/>
        </w:rPr>
        <w:lastRenderedPageBreak/>
        <w:t xml:space="preserve"> </w:t>
      </w:r>
      <w:r w:rsidRPr="001510D3">
        <w:rPr>
          <w:rFonts w:hint="eastAsia"/>
          <w:b/>
          <w:sz w:val="36"/>
          <w:szCs w:val="36"/>
          <w:u w:val="single"/>
        </w:rPr>
        <w:t>法务审计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0A6180" w:rsidRPr="001510D3" w:rsidRDefault="000A6180" w:rsidP="00964230">
      <w:pPr>
        <w:jc w:val="center"/>
        <w:rPr>
          <w:b/>
          <w:sz w:val="36"/>
          <w:szCs w:val="36"/>
        </w:rPr>
      </w:pPr>
    </w:p>
    <w:p w:rsidR="00964230" w:rsidRPr="001510D3" w:rsidRDefault="00964230" w:rsidP="00964230">
      <w:pPr>
        <w:ind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1510D3" w:rsidRPr="001510D3" w:rsidTr="00193769">
        <w:trPr>
          <w:trHeight w:val="567"/>
        </w:trPr>
        <w:tc>
          <w:tcPr>
            <w:tcW w:w="8522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trHeight w:val="4306"/>
        </w:trPr>
        <w:tc>
          <w:tcPr>
            <w:tcW w:w="8537" w:type="dxa"/>
          </w:tcPr>
          <w:p w:rsidR="00964230" w:rsidRPr="001510D3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组织制定公司法务</w:t>
            </w:r>
            <w:r w:rsidR="00E4373D">
              <w:rPr>
                <w:rFonts w:hint="eastAsia"/>
                <w:sz w:val="24"/>
                <w:szCs w:val="21"/>
              </w:rPr>
              <w:t>、审计</w:t>
            </w:r>
            <w:r w:rsidRPr="001510D3">
              <w:rPr>
                <w:rFonts w:hint="eastAsia"/>
                <w:sz w:val="24"/>
                <w:szCs w:val="21"/>
              </w:rPr>
              <w:t>管理</w:t>
            </w:r>
            <w:r w:rsidR="00E4373D">
              <w:rPr>
                <w:rFonts w:hint="eastAsia"/>
                <w:sz w:val="24"/>
                <w:szCs w:val="21"/>
              </w:rPr>
              <w:t>等</w:t>
            </w:r>
            <w:r w:rsidRPr="001510D3">
              <w:rPr>
                <w:rFonts w:hint="eastAsia"/>
                <w:sz w:val="24"/>
                <w:szCs w:val="21"/>
              </w:rPr>
              <w:t>各项制度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组织开展公司法治建设、依法治企、普法宣传和法律风险防范等各项具体工作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组织办理公司投、融资项目涉法事务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组织办理公司诉讼、仲裁、执行案件和非诉讼法律事务</w:t>
            </w:r>
          </w:p>
          <w:p w:rsidR="0099416E" w:rsidRPr="0099416E" w:rsidRDefault="0099416E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组织实施</w:t>
            </w:r>
            <w:r>
              <w:rPr>
                <w:rFonts w:hint="eastAsia"/>
                <w:sz w:val="24"/>
                <w:szCs w:val="21"/>
              </w:rPr>
              <w:t>法律</w:t>
            </w:r>
            <w:r w:rsidRPr="0099416E">
              <w:rPr>
                <w:rFonts w:hint="eastAsia"/>
                <w:sz w:val="24"/>
                <w:szCs w:val="21"/>
              </w:rPr>
              <w:t>中介机构和</w:t>
            </w:r>
            <w:r w:rsidRPr="0099416E">
              <w:rPr>
                <w:sz w:val="24"/>
                <w:szCs w:val="21"/>
              </w:rPr>
              <w:t>审计中介机构的选聘工作</w:t>
            </w:r>
          </w:p>
          <w:p w:rsidR="00964230" w:rsidRPr="00E4373D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组织开展公司和所属公司各类法律培训、法务人员专业培训，指导、督促、协调所属公司法治建</w:t>
            </w:r>
            <w:r w:rsidRPr="001510D3">
              <w:rPr>
                <w:rFonts w:hint="eastAsia"/>
                <w:sz w:val="24"/>
                <w:szCs w:val="21"/>
              </w:rPr>
              <w:t>设、依法治企、普法宣传和重大法律风险防范工作</w:t>
            </w:r>
          </w:p>
          <w:p w:rsidR="00964230" w:rsidRPr="00E4373D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建立内部审计体系，组织开展工程审计、经营审计、财务审计、专项审计</w:t>
            </w:r>
            <w:r w:rsidR="00E4373D">
              <w:rPr>
                <w:rFonts w:hint="eastAsia"/>
                <w:sz w:val="24"/>
                <w:szCs w:val="21"/>
              </w:rPr>
              <w:t>、</w:t>
            </w:r>
            <w:r w:rsidR="00E4373D" w:rsidRPr="00E4373D">
              <w:rPr>
                <w:sz w:val="24"/>
                <w:szCs w:val="21"/>
              </w:rPr>
              <w:t>所属公司负责人</w:t>
            </w:r>
            <w:r w:rsidR="00E4373D" w:rsidRPr="00E4373D">
              <w:rPr>
                <w:rFonts w:hint="eastAsia"/>
                <w:sz w:val="24"/>
                <w:szCs w:val="21"/>
              </w:rPr>
              <w:t>的</w:t>
            </w:r>
            <w:r w:rsidR="00E4373D" w:rsidRPr="00E4373D">
              <w:rPr>
                <w:sz w:val="24"/>
                <w:szCs w:val="21"/>
              </w:rPr>
              <w:t>任期或离任经济责任审计</w:t>
            </w:r>
            <w:r w:rsidRPr="00E4373D">
              <w:rPr>
                <w:rFonts w:hint="eastAsia"/>
                <w:sz w:val="24"/>
                <w:szCs w:val="21"/>
              </w:rPr>
              <w:t>等工作，减少运营风险点</w:t>
            </w:r>
          </w:p>
        </w:tc>
      </w:tr>
      <w:tr w:rsidR="001510D3" w:rsidRPr="001510D3" w:rsidTr="00193769">
        <w:trPr>
          <w:trHeight w:val="533"/>
        </w:trPr>
        <w:tc>
          <w:tcPr>
            <w:tcW w:w="853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964230" w:rsidRPr="001510D3" w:rsidTr="00193769">
        <w:trPr>
          <w:trHeight w:val="4995"/>
        </w:trPr>
        <w:tc>
          <w:tcPr>
            <w:tcW w:w="8537" w:type="dxa"/>
          </w:tcPr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大学本科及以上学历，法律相关专业，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取得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法律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执业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资格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，具有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基金从业资格</w:t>
            </w:r>
            <w:r w:rsidR="00CF0CB3">
              <w:rPr>
                <w:rFonts w:asciiTheme="minorEastAsia" w:hAnsiTheme="minorEastAsia" w:hint="eastAsia"/>
                <w:sz w:val="24"/>
                <w:szCs w:val="21"/>
              </w:rPr>
              <w:t>者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优先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年以上企业中层副职以上或同等职级管理经验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熟悉企业经营管理相关业务，具有系统的企业经营管理知识；熟悉公司经营管理活动中常用的法律、法规和相关政策；对公司经营管理活动中存在的法律风险具有</w:t>
            </w:r>
            <w:r w:rsidR="005B6544">
              <w:rPr>
                <w:rFonts w:asciiTheme="minorEastAsia" w:hAnsiTheme="minorEastAsia" w:hint="eastAsia"/>
                <w:sz w:val="24"/>
                <w:szCs w:val="21"/>
              </w:rPr>
              <w:t>识别、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分析、防控能力</w:t>
            </w:r>
            <w:r w:rsidR="00154F2F">
              <w:rPr>
                <w:rFonts w:asciiTheme="minorEastAsia" w:hAnsiTheme="minorEastAsia" w:hint="eastAsia"/>
                <w:sz w:val="24"/>
                <w:szCs w:val="21"/>
              </w:rPr>
              <w:t>；有一定的审计管理经验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具有较强的诉讼代理、合同谈判及复杂法务的处理能力</w:t>
            </w:r>
          </w:p>
          <w:p w:rsidR="00964230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能够从多方面分析诉讼、执行案件的关键和难点，能够指导相关人员或律师完成代理工作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熟练使用MS Office等办公软件</w:t>
            </w:r>
          </w:p>
          <w:p w:rsidR="00964230" w:rsidRPr="001510D3" w:rsidRDefault="00964230" w:rsidP="00AE5F86">
            <w:pPr>
              <w:pStyle w:val="a9"/>
              <w:widowControl w:val="0"/>
              <w:spacing w:line="276" w:lineRule="auto"/>
              <w:ind w:left="420" w:firstLineChars="0" w:firstLine="0"/>
              <w:jc w:val="both"/>
              <w:rPr>
                <w:sz w:val="24"/>
                <w:szCs w:val="21"/>
              </w:rPr>
            </w:pPr>
          </w:p>
        </w:tc>
      </w:tr>
    </w:tbl>
    <w:p w:rsidR="00964230" w:rsidRPr="001510D3" w:rsidRDefault="00964230" w:rsidP="00964230">
      <w:pPr>
        <w:tabs>
          <w:tab w:val="left" w:pos="7500"/>
        </w:tabs>
        <w:ind w:firstLine="420"/>
      </w:pPr>
    </w:p>
    <w:p w:rsidR="005A372A" w:rsidRDefault="005A372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A372A" w:rsidRPr="005A372A" w:rsidRDefault="005A372A" w:rsidP="005A372A">
      <w:pPr>
        <w:ind w:leftChars="-202" w:left="-424" w:firstLineChars="44" w:firstLine="141"/>
        <w:jc w:val="left"/>
        <w:rPr>
          <w:rFonts w:ascii="黑体" w:eastAsia="黑体" w:hAnsi="黑体" w:cs="Times New Roman"/>
          <w:sz w:val="32"/>
          <w:szCs w:val="32"/>
        </w:rPr>
      </w:pPr>
      <w:r w:rsidRPr="005A372A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5A372A" w:rsidRDefault="005A372A" w:rsidP="005A372A">
      <w:pPr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A372A">
        <w:rPr>
          <w:rFonts w:ascii="方正小标宋简体" w:eastAsia="方正小标宋简体" w:hAnsi="Calibri" w:cs="Times New Roman" w:hint="eastAsia"/>
          <w:sz w:val="44"/>
          <w:szCs w:val="44"/>
        </w:rPr>
        <w:t>应聘登记表</w:t>
      </w:r>
    </w:p>
    <w:p w:rsidR="005A372A" w:rsidRPr="005A372A" w:rsidRDefault="005A372A" w:rsidP="005A372A">
      <w:pPr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5A372A" w:rsidRPr="00BB024B" w:rsidRDefault="005A372A" w:rsidP="005A372A">
      <w:pPr>
        <w:jc w:val="left"/>
        <w:rPr>
          <w:rFonts w:ascii="Calibri" w:eastAsia="宋体" w:hAnsi="Calibri" w:cs="Times New Roman"/>
          <w:sz w:val="24"/>
          <w:szCs w:val="24"/>
        </w:rPr>
      </w:pPr>
      <w:r w:rsidRPr="00BB024B">
        <w:rPr>
          <w:rFonts w:ascii="Calibri" w:eastAsia="宋体" w:hAnsi="Calibri" w:cs="Times New Roman" w:hint="eastAsia"/>
          <w:b/>
          <w:sz w:val="24"/>
          <w:szCs w:val="24"/>
        </w:rPr>
        <w:t>应聘岗位：</w:t>
      </w:r>
      <w:r w:rsidRPr="00BB024B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         </w:t>
      </w:r>
      <w:r w:rsidRPr="00BB024B">
        <w:rPr>
          <w:rFonts w:ascii="Calibri" w:eastAsia="宋体" w:hAnsi="Calibri" w:cs="Times New Roman" w:hint="eastAsia"/>
          <w:b/>
          <w:sz w:val="24"/>
          <w:szCs w:val="24"/>
        </w:rPr>
        <w:t>应聘日期：</w:t>
      </w:r>
    </w:p>
    <w:tbl>
      <w:tblPr>
        <w:tblStyle w:val="2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414"/>
        <w:gridCol w:w="864"/>
        <w:gridCol w:w="14"/>
        <w:gridCol w:w="850"/>
        <w:gridCol w:w="127"/>
        <w:gridCol w:w="985"/>
        <w:gridCol w:w="7"/>
        <w:gridCol w:w="1175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74"/>
      </w:tblGrid>
      <w:tr w:rsidR="005A372A" w:rsidRPr="005A372A" w:rsidTr="00D633AA">
        <w:trPr>
          <w:trHeight w:val="624"/>
        </w:trPr>
        <w:tc>
          <w:tcPr>
            <w:tcW w:w="1134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出生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民族</w:t>
            </w:r>
          </w:p>
        </w:tc>
        <w:tc>
          <w:tcPr>
            <w:tcW w:w="1414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4A436A" w:rsidRDefault="004A436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4A436A" w:rsidRDefault="004A436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照</w:t>
            </w:r>
          </w:p>
          <w:p w:rsidR="00294032" w:rsidRPr="004A436A" w:rsidRDefault="00294032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294032" w:rsidRPr="004A436A" w:rsidRDefault="00294032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片</w:t>
            </w: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最高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毕业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414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职称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政治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婚姻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健康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身高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cm</w:t>
            </w: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外语语种及水平</w:t>
            </w:r>
          </w:p>
        </w:tc>
        <w:tc>
          <w:tcPr>
            <w:tcW w:w="1414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身份证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号码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户籍地址</w:t>
            </w:r>
          </w:p>
        </w:tc>
        <w:tc>
          <w:tcPr>
            <w:tcW w:w="5346" w:type="dxa"/>
            <w:gridSpan w:val="11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专长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通讯地址</w:t>
            </w:r>
          </w:p>
        </w:tc>
        <w:tc>
          <w:tcPr>
            <w:tcW w:w="5346" w:type="dxa"/>
            <w:gridSpan w:val="11"/>
            <w:tcBorders>
              <w:lef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8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学校名称</w:t>
            </w:r>
          </w:p>
        </w:tc>
        <w:tc>
          <w:tcPr>
            <w:tcW w:w="1615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所获学历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所获学位</w:t>
            </w:r>
          </w:p>
        </w:tc>
      </w:tr>
      <w:tr w:rsidR="005A372A" w:rsidRPr="005A372A" w:rsidTr="00D84050">
        <w:trPr>
          <w:trHeight w:val="68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D84050">
            <w:pPr>
              <w:rPr>
                <w:rFonts w:ascii="宋体" w:eastAsia="宋体" w:hAnsi="宋体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4A436A" w:rsidRDefault="005A372A" w:rsidP="00D84050">
            <w:pPr>
              <w:rPr>
                <w:rFonts w:ascii="宋体" w:eastAsia="宋体" w:hAnsi="宋体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84050">
        <w:trPr>
          <w:trHeight w:val="68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D84050">
            <w:pPr>
              <w:rPr>
                <w:rFonts w:ascii="宋体" w:eastAsia="宋体" w:hAnsi="宋体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4A436A" w:rsidRDefault="005A372A" w:rsidP="00D84050">
            <w:pPr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84050">
        <w:trPr>
          <w:trHeight w:val="68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D84050">
            <w:pPr>
              <w:rPr>
                <w:rFonts w:ascii="宋体" w:eastAsia="宋体" w:hAnsi="宋体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4A436A" w:rsidRDefault="005A372A" w:rsidP="00D84050">
            <w:pPr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离职原因</w:t>
            </w:r>
          </w:p>
        </w:tc>
        <w:tc>
          <w:tcPr>
            <w:tcW w:w="1474" w:type="dxa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证明人</w:t>
            </w: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56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lastRenderedPageBreak/>
              <w:t>紧急</w:t>
            </w:r>
          </w:p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 w:val="restart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工作单位及职务</w:t>
            </w:r>
          </w:p>
        </w:tc>
        <w:tc>
          <w:tcPr>
            <w:tcW w:w="3381" w:type="dxa"/>
            <w:gridSpan w:val="6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134" w:type="dxa"/>
            <w:vMerge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D633AA">
        <w:trPr>
          <w:trHeight w:val="624"/>
        </w:trPr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4A436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b/>
                <w:szCs w:val="21"/>
              </w:rPr>
              <w:t>薪酬要求</w:t>
            </w:r>
          </w:p>
        </w:tc>
        <w:tc>
          <w:tcPr>
            <w:tcW w:w="9368" w:type="dxa"/>
            <w:gridSpan w:val="18"/>
            <w:tcBorders>
              <w:left w:val="single" w:sz="4" w:space="0" w:color="auto"/>
            </w:tcBorders>
            <w:vAlign w:val="center"/>
          </w:tcPr>
          <w:p w:rsidR="005A372A" w:rsidRPr="004A436A" w:rsidRDefault="005A372A" w:rsidP="005A372A">
            <w:pPr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月薪标准不低于（</w:t>
            </w:r>
            <w:r w:rsidRPr="004A436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4A436A">
              <w:rPr>
                <w:rFonts w:ascii="Calibri" w:eastAsia="宋体" w:hAnsi="Calibri" w:cs="Times New Roman" w:hint="eastAsia"/>
                <w:szCs w:val="21"/>
              </w:rPr>
              <w:t>），税前年收入不低于（</w:t>
            </w:r>
            <w:r w:rsidRPr="004A436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4A436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5A372A" w:rsidRPr="005A372A" w:rsidTr="00AC7832">
        <w:trPr>
          <w:trHeight w:val="3677"/>
        </w:trPr>
        <w:tc>
          <w:tcPr>
            <w:tcW w:w="10916" w:type="dxa"/>
            <w:gridSpan w:val="20"/>
          </w:tcPr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本人承诺所填写资料真实有效，如有虚假，一经查实即取消面试及录用资格，如已聘用则依法解除聘用劳动合同。</w:t>
            </w:r>
          </w:p>
          <w:p w:rsidR="005A372A" w:rsidRPr="004A436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</w:t>
            </w:r>
          </w:p>
          <w:p w:rsidR="005A372A" w:rsidRPr="004A436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4A436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4A436A" w:rsidRDefault="005A372A" w:rsidP="004A436A">
            <w:pPr>
              <w:ind w:firstLineChars="2400" w:firstLine="504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申请人签名：</w:t>
            </w:r>
            <w:r w:rsidRPr="004A436A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</w:t>
            </w:r>
          </w:p>
          <w:p w:rsidR="005A372A" w:rsidRPr="004A436A" w:rsidRDefault="005A372A" w:rsidP="004A436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</w:p>
          <w:p w:rsidR="004A436A" w:rsidRPr="004A436A" w:rsidRDefault="004A436A" w:rsidP="004A436A">
            <w:pPr>
              <w:ind w:firstLineChars="1100" w:firstLine="231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</w:p>
          <w:p w:rsidR="005A372A" w:rsidRPr="005A372A" w:rsidRDefault="005A372A" w:rsidP="004A436A">
            <w:pPr>
              <w:ind w:firstLineChars="2700" w:firstLine="567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4A436A">
              <w:rPr>
                <w:rFonts w:ascii="Calibri" w:eastAsia="宋体" w:hAnsi="Calibri" w:cs="Times New Roman" w:hint="eastAsia"/>
                <w:szCs w:val="21"/>
              </w:rPr>
              <w:t>日期：</w:t>
            </w:r>
            <w:r w:rsidRPr="004A436A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</w:t>
            </w:r>
          </w:p>
        </w:tc>
      </w:tr>
    </w:tbl>
    <w:p w:rsidR="005A372A" w:rsidRPr="005A372A" w:rsidRDefault="005A372A" w:rsidP="005A372A">
      <w:pPr>
        <w:rPr>
          <w:rFonts w:ascii="宋体" w:eastAsia="宋体" w:hAnsi="宋体" w:cs="Times New Roman"/>
          <w:szCs w:val="21"/>
        </w:rPr>
      </w:pPr>
    </w:p>
    <w:p w:rsidR="004A436A" w:rsidRPr="00AF1039" w:rsidRDefault="004A436A" w:rsidP="004A436A">
      <w:pPr>
        <w:rPr>
          <w:rFonts w:ascii="仿宋_GB2312" w:eastAsia="仿宋_GB2312" w:hAnsi="Arial" w:cs="Arial"/>
          <w:sz w:val="24"/>
          <w:szCs w:val="24"/>
        </w:rPr>
      </w:pPr>
      <w:r w:rsidRPr="00AF1039">
        <w:rPr>
          <w:rFonts w:ascii="黑体" w:eastAsia="黑体" w:hAnsi="Arial" w:cs="Arial" w:hint="eastAsia"/>
          <w:sz w:val="24"/>
          <w:szCs w:val="24"/>
        </w:rPr>
        <w:t>填表说明：</w:t>
      </w:r>
      <w:r w:rsidRPr="00AF1039">
        <w:rPr>
          <w:rFonts w:ascii="仿宋_GB2312" w:eastAsia="仿宋_GB2312" w:hAnsi="Arial" w:cs="Arial" w:hint="eastAsia"/>
          <w:sz w:val="24"/>
          <w:szCs w:val="24"/>
        </w:rPr>
        <w:t>1.照片为近期一寸红底免冠照；</w:t>
      </w:r>
    </w:p>
    <w:p w:rsidR="004A436A" w:rsidRPr="00AF1039" w:rsidRDefault="004A436A" w:rsidP="004A436A">
      <w:pPr>
        <w:ind w:firstLineChars="500" w:firstLine="1200"/>
        <w:rPr>
          <w:rFonts w:ascii="仿宋_GB2312" w:eastAsia="仿宋_GB2312" w:hAnsi="Arial" w:cs="Arial"/>
          <w:sz w:val="24"/>
          <w:szCs w:val="24"/>
        </w:rPr>
      </w:pPr>
      <w:r w:rsidRPr="00AF1039">
        <w:rPr>
          <w:rFonts w:ascii="仿宋_GB2312" w:eastAsia="仿宋_GB2312" w:hAnsi="Arial" w:cs="Arial" w:hint="eastAsia"/>
          <w:sz w:val="24"/>
          <w:szCs w:val="24"/>
        </w:rPr>
        <w:t>2.表中涉及时间的，一律精确到月；</w:t>
      </w:r>
    </w:p>
    <w:p w:rsidR="004A436A" w:rsidRPr="00AF1039" w:rsidRDefault="004A436A" w:rsidP="004A436A">
      <w:pPr>
        <w:ind w:firstLineChars="500" w:firstLine="1200"/>
        <w:rPr>
          <w:rFonts w:ascii="仿宋_GB2312" w:eastAsia="仿宋_GB2312" w:hAnsi="Arial" w:cs="Arial"/>
          <w:sz w:val="24"/>
          <w:szCs w:val="24"/>
        </w:rPr>
      </w:pPr>
      <w:r w:rsidRPr="00AF1039">
        <w:rPr>
          <w:rFonts w:ascii="仿宋_GB2312" w:eastAsia="仿宋_GB2312" w:hAnsi="Arial" w:cs="Arial" w:hint="eastAsia"/>
          <w:sz w:val="24"/>
          <w:szCs w:val="24"/>
        </w:rPr>
        <w:t>3．“申请人签名”由本人亲自手写。</w:t>
      </w:r>
    </w:p>
    <w:p w:rsidR="00964230" w:rsidRPr="004A436A" w:rsidRDefault="00964230" w:rsidP="0026473B">
      <w:pPr>
        <w:spacing w:line="520" w:lineRule="exact"/>
        <w:ind w:right="800"/>
        <w:jc w:val="left"/>
        <w:rPr>
          <w:rFonts w:ascii="黑体" w:eastAsia="黑体" w:hAnsi="黑体"/>
          <w:sz w:val="32"/>
          <w:szCs w:val="32"/>
        </w:rPr>
      </w:pPr>
    </w:p>
    <w:sectPr w:rsidR="00964230" w:rsidRPr="004A436A" w:rsidSect="00AB2AF2">
      <w:footerReference w:type="even" r:id="rId14"/>
      <w:footerReference w:type="default" r:id="rId15"/>
      <w:pgSz w:w="11906" w:h="16838" w:code="9"/>
      <w:pgMar w:top="2098" w:right="1474" w:bottom="1985" w:left="1588" w:header="851" w:footer="1531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EF" w:rsidRDefault="00192BEF" w:rsidP="00FA1E51">
      <w:r>
        <w:separator/>
      </w:r>
    </w:p>
  </w:endnote>
  <w:endnote w:type="continuationSeparator" w:id="0">
    <w:p w:rsidR="00192BEF" w:rsidRDefault="00192BEF" w:rsidP="00F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925876"/>
      <w:docPartObj>
        <w:docPartGallery w:val="Page Numbers (Bottom of Page)"/>
        <w:docPartUnique/>
      </w:docPartObj>
    </w:sdtPr>
    <w:sdtEndPr/>
    <w:sdtContent>
      <w:p w:rsidR="00694D26" w:rsidRDefault="00694D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B9" w:rsidRPr="00053FB9">
          <w:rPr>
            <w:noProof/>
            <w:lang w:val="zh-CN"/>
          </w:rPr>
          <w:t>-</w:t>
        </w:r>
        <w:r w:rsidR="00053FB9">
          <w:rPr>
            <w:noProof/>
          </w:rPr>
          <w:t xml:space="preserve"> 1 -</w:t>
        </w:r>
        <w:r>
          <w:fldChar w:fldCharType="end"/>
        </w:r>
      </w:p>
    </w:sdtContent>
  </w:sdt>
  <w:p w:rsidR="00964230" w:rsidRDefault="00964230" w:rsidP="002C304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9800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51BDB" w:rsidRPr="00851BDB" w:rsidRDefault="00851BDB" w:rsidP="00851BDB">
        <w:pPr>
          <w:pStyle w:val="a4"/>
          <w:ind w:firstLineChars="50" w:firstLine="90"/>
          <w:rPr>
            <w:rFonts w:ascii="宋体" w:eastAsia="宋体" w:hAnsi="宋体"/>
            <w:sz w:val="28"/>
            <w:szCs w:val="28"/>
          </w:rPr>
        </w:pPr>
        <w:r w:rsidRPr="00851BDB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851BDB">
          <w:rPr>
            <w:rFonts w:ascii="宋体" w:eastAsia="宋体" w:hAnsi="宋体"/>
            <w:sz w:val="28"/>
            <w:szCs w:val="28"/>
          </w:rPr>
          <w:fldChar w:fldCharType="begin"/>
        </w:r>
        <w:r w:rsidRPr="00851B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51BDB">
          <w:rPr>
            <w:rFonts w:ascii="宋体" w:eastAsia="宋体" w:hAnsi="宋体"/>
            <w:sz w:val="28"/>
            <w:szCs w:val="28"/>
          </w:rPr>
          <w:fldChar w:fldCharType="separate"/>
        </w:r>
        <w:r w:rsidR="00255ED4" w:rsidRPr="00255ED4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851BDB">
          <w:rPr>
            <w:rFonts w:ascii="宋体" w:eastAsia="宋体" w:hAnsi="宋体"/>
            <w:sz w:val="28"/>
            <w:szCs w:val="28"/>
          </w:rPr>
          <w:fldChar w:fldCharType="end"/>
        </w:r>
        <w:r w:rsidRPr="00851BDB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602722"/>
      <w:docPartObj>
        <w:docPartGallery w:val="Page Numbers (Bottom of Page)"/>
        <w:docPartUnique/>
      </w:docPartObj>
    </w:sdtPr>
    <w:sdtEndPr/>
    <w:sdtContent>
      <w:p w:rsidR="00AB2AF2" w:rsidRDefault="00AB2A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B9" w:rsidRPr="00053FB9">
          <w:rPr>
            <w:noProof/>
            <w:lang w:val="zh-CN"/>
          </w:rPr>
          <w:t>-</w:t>
        </w:r>
        <w:r w:rsidR="00053FB9">
          <w:rPr>
            <w:noProof/>
          </w:rPr>
          <w:t xml:space="preserve"> 5 -</w:t>
        </w:r>
        <w:r>
          <w:fldChar w:fldCharType="end"/>
        </w:r>
      </w:p>
    </w:sdtContent>
  </w:sdt>
  <w:p w:rsidR="00851BDB" w:rsidRPr="00851BDB" w:rsidRDefault="00851BDB" w:rsidP="00851BDB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EF" w:rsidRDefault="00192BEF" w:rsidP="00FA1E51">
      <w:r>
        <w:separator/>
      </w:r>
    </w:p>
  </w:footnote>
  <w:footnote w:type="continuationSeparator" w:id="0">
    <w:p w:rsidR="00192BEF" w:rsidRDefault="00192BEF" w:rsidP="00FA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3A8"/>
    <w:multiLevelType w:val="hybridMultilevel"/>
    <w:tmpl w:val="BB82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9F7B81"/>
    <w:multiLevelType w:val="hybridMultilevel"/>
    <w:tmpl w:val="B60C709E"/>
    <w:lvl w:ilvl="0" w:tplc="F51CD2BA">
      <w:start w:val="1"/>
      <w:numFmt w:val="none"/>
      <w:lvlText w:val="一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2C5D90"/>
    <w:multiLevelType w:val="hybridMultilevel"/>
    <w:tmpl w:val="C0DA2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AE7C09"/>
    <w:multiLevelType w:val="multilevel"/>
    <w:tmpl w:val="2EAE7C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D0020F"/>
    <w:multiLevelType w:val="hybridMultilevel"/>
    <w:tmpl w:val="DAF44530"/>
    <w:lvl w:ilvl="0" w:tplc="1FFC728C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A73B91"/>
    <w:multiLevelType w:val="hybridMultilevel"/>
    <w:tmpl w:val="C0ECA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E4913C3"/>
    <w:multiLevelType w:val="hybridMultilevel"/>
    <w:tmpl w:val="849253BE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9"/>
    <w:rsid w:val="000025DF"/>
    <w:rsid w:val="00012D44"/>
    <w:rsid w:val="0001621F"/>
    <w:rsid w:val="0002212C"/>
    <w:rsid w:val="0003701E"/>
    <w:rsid w:val="00042247"/>
    <w:rsid w:val="00044C0E"/>
    <w:rsid w:val="00053FB9"/>
    <w:rsid w:val="00056F9D"/>
    <w:rsid w:val="00064DBC"/>
    <w:rsid w:val="0008658C"/>
    <w:rsid w:val="00087B44"/>
    <w:rsid w:val="0009786A"/>
    <w:rsid w:val="000A0F5B"/>
    <w:rsid w:val="000A5D67"/>
    <w:rsid w:val="000A6180"/>
    <w:rsid w:val="000B63BC"/>
    <w:rsid w:val="000C7EF8"/>
    <w:rsid w:val="000D7A31"/>
    <w:rsid w:val="000E6699"/>
    <w:rsid w:val="000E697B"/>
    <w:rsid w:val="000F7435"/>
    <w:rsid w:val="001145BD"/>
    <w:rsid w:val="00116898"/>
    <w:rsid w:val="00146A94"/>
    <w:rsid w:val="001510D3"/>
    <w:rsid w:val="00154F2F"/>
    <w:rsid w:val="00160ECB"/>
    <w:rsid w:val="00177AA5"/>
    <w:rsid w:val="0018252F"/>
    <w:rsid w:val="00192BEF"/>
    <w:rsid w:val="00193769"/>
    <w:rsid w:val="001B6DC2"/>
    <w:rsid w:val="001C0B63"/>
    <w:rsid w:val="001D4C22"/>
    <w:rsid w:val="001E0C3C"/>
    <w:rsid w:val="001E30AA"/>
    <w:rsid w:val="001E749E"/>
    <w:rsid w:val="0020679B"/>
    <w:rsid w:val="00214634"/>
    <w:rsid w:val="00217C12"/>
    <w:rsid w:val="00255ED4"/>
    <w:rsid w:val="00262986"/>
    <w:rsid w:val="0026473B"/>
    <w:rsid w:val="00286AFD"/>
    <w:rsid w:val="00294032"/>
    <w:rsid w:val="002A4D17"/>
    <w:rsid w:val="002A6EBB"/>
    <w:rsid w:val="002D771B"/>
    <w:rsid w:val="002F2C2F"/>
    <w:rsid w:val="00314B8A"/>
    <w:rsid w:val="003308D3"/>
    <w:rsid w:val="003409CC"/>
    <w:rsid w:val="0035172E"/>
    <w:rsid w:val="003556A0"/>
    <w:rsid w:val="0036385A"/>
    <w:rsid w:val="00391484"/>
    <w:rsid w:val="00394B9D"/>
    <w:rsid w:val="003A2221"/>
    <w:rsid w:val="003B3FE2"/>
    <w:rsid w:val="003C5253"/>
    <w:rsid w:val="003D502F"/>
    <w:rsid w:val="003E1B3D"/>
    <w:rsid w:val="003E452F"/>
    <w:rsid w:val="003F67A3"/>
    <w:rsid w:val="00400873"/>
    <w:rsid w:val="00415CF0"/>
    <w:rsid w:val="00420628"/>
    <w:rsid w:val="004216C1"/>
    <w:rsid w:val="00440953"/>
    <w:rsid w:val="004566E6"/>
    <w:rsid w:val="00462B14"/>
    <w:rsid w:val="00463CE9"/>
    <w:rsid w:val="004715FA"/>
    <w:rsid w:val="00471DC6"/>
    <w:rsid w:val="00483A50"/>
    <w:rsid w:val="00491D19"/>
    <w:rsid w:val="004A1F6E"/>
    <w:rsid w:val="004A436A"/>
    <w:rsid w:val="004B1CB2"/>
    <w:rsid w:val="004B4944"/>
    <w:rsid w:val="004B76E7"/>
    <w:rsid w:val="004D6BC5"/>
    <w:rsid w:val="004F0E44"/>
    <w:rsid w:val="0050184B"/>
    <w:rsid w:val="0050195E"/>
    <w:rsid w:val="0051477D"/>
    <w:rsid w:val="00520EEA"/>
    <w:rsid w:val="00521FB2"/>
    <w:rsid w:val="00542240"/>
    <w:rsid w:val="00547C4A"/>
    <w:rsid w:val="00551D69"/>
    <w:rsid w:val="00553C2E"/>
    <w:rsid w:val="0056129A"/>
    <w:rsid w:val="00575D05"/>
    <w:rsid w:val="005831C1"/>
    <w:rsid w:val="00587C6D"/>
    <w:rsid w:val="00594397"/>
    <w:rsid w:val="005957E7"/>
    <w:rsid w:val="0059621C"/>
    <w:rsid w:val="005A0936"/>
    <w:rsid w:val="005A372A"/>
    <w:rsid w:val="005B6544"/>
    <w:rsid w:val="005C7903"/>
    <w:rsid w:val="005D1FB9"/>
    <w:rsid w:val="005E40C4"/>
    <w:rsid w:val="005F6DFB"/>
    <w:rsid w:val="00604614"/>
    <w:rsid w:val="00612910"/>
    <w:rsid w:val="006221F8"/>
    <w:rsid w:val="00637251"/>
    <w:rsid w:val="00642694"/>
    <w:rsid w:val="00663DB1"/>
    <w:rsid w:val="00664E71"/>
    <w:rsid w:val="00684891"/>
    <w:rsid w:val="006859B3"/>
    <w:rsid w:val="00693FD7"/>
    <w:rsid w:val="00694D26"/>
    <w:rsid w:val="00697905"/>
    <w:rsid w:val="006B0952"/>
    <w:rsid w:val="006B0BD3"/>
    <w:rsid w:val="006B320E"/>
    <w:rsid w:val="006D3351"/>
    <w:rsid w:val="006D547F"/>
    <w:rsid w:val="006E6301"/>
    <w:rsid w:val="006E6BDD"/>
    <w:rsid w:val="006F43E7"/>
    <w:rsid w:val="0070241A"/>
    <w:rsid w:val="0071770A"/>
    <w:rsid w:val="00726641"/>
    <w:rsid w:val="00737A81"/>
    <w:rsid w:val="007566C2"/>
    <w:rsid w:val="0076665E"/>
    <w:rsid w:val="007726CA"/>
    <w:rsid w:val="00797514"/>
    <w:rsid w:val="0079754B"/>
    <w:rsid w:val="007977B3"/>
    <w:rsid w:val="0079781C"/>
    <w:rsid w:val="007A1B29"/>
    <w:rsid w:val="007A59EA"/>
    <w:rsid w:val="007A5DC9"/>
    <w:rsid w:val="007B10C9"/>
    <w:rsid w:val="007B31FE"/>
    <w:rsid w:val="007B610C"/>
    <w:rsid w:val="007C652F"/>
    <w:rsid w:val="007C7716"/>
    <w:rsid w:val="007D5D3C"/>
    <w:rsid w:val="007E6A4C"/>
    <w:rsid w:val="008028BA"/>
    <w:rsid w:val="00803784"/>
    <w:rsid w:val="008103B7"/>
    <w:rsid w:val="008348A9"/>
    <w:rsid w:val="00834B9A"/>
    <w:rsid w:val="00851BDB"/>
    <w:rsid w:val="00857AED"/>
    <w:rsid w:val="00863361"/>
    <w:rsid w:val="00864711"/>
    <w:rsid w:val="00880123"/>
    <w:rsid w:val="00886E5D"/>
    <w:rsid w:val="008C6766"/>
    <w:rsid w:val="008C6EC9"/>
    <w:rsid w:val="008E7981"/>
    <w:rsid w:val="008F6F3E"/>
    <w:rsid w:val="008F78B3"/>
    <w:rsid w:val="009319C4"/>
    <w:rsid w:val="00945BD3"/>
    <w:rsid w:val="00964230"/>
    <w:rsid w:val="009673FD"/>
    <w:rsid w:val="00973D25"/>
    <w:rsid w:val="009760EE"/>
    <w:rsid w:val="00976AE6"/>
    <w:rsid w:val="009916FE"/>
    <w:rsid w:val="0099416E"/>
    <w:rsid w:val="009C16DB"/>
    <w:rsid w:val="009C3784"/>
    <w:rsid w:val="009F37C2"/>
    <w:rsid w:val="009F5020"/>
    <w:rsid w:val="00A05710"/>
    <w:rsid w:val="00A104FC"/>
    <w:rsid w:val="00A14A7E"/>
    <w:rsid w:val="00A40A68"/>
    <w:rsid w:val="00A52A28"/>
    <w:rsid w:val="00A6157B"/>
    <w:rsid w:val="00A61EA9"/>
    <w:rsid w:val="00A82D96"/>
    <w:rsid w:val="00AA557F"/>
    <w:rsid w:val="00AA7D85"/>
    <w:rsid w:val="00AB1458"/>
    <w:rsid w:val="00AB2AF2"/>
    <w:rsid w:val="00AB3EE0"/>
    <w:rsid w:val="00AC4DBC"/>
    <w:rsid w:val="00AD66CE"/>
    <w:rsid w:val="00AE3D6C"/>
    <w:rsid w:val="00AE6E9D"/>
    <w:rsid w:val="00AF0D89"/>
    <w:rsid w:val="00B05AEE"/>
    <w:rsid w:val="00B100DA"/>
    <w:rsid w:val="00B16EB1"/>
    <w:rsid w:val="00B23BAB"/>
    <w:rsid w:val="00B26E56"/>
    <w:rsid w:val="00B34C32"/>
    <w:rsid w:val="00B5462C"/>
    <w:rsid w:val="00B64EA4"/>
    <w:rsid w:val="00B72807"/>
    <w:rsid w:val="00B74BDB"/>
    <w:rsid w:val="00B8122C"/>
    <w:rsid w:val="00B826BD"/>
    <w:rsid w:val="00BA3AD5"/>
    <w:rsid w:val="00BA5C69"/>
    <w:rsid w:val="00BB024B"/>
    <w:rsid w:val="00BB1EB9"/>
    <w:rsid w:val="00BD4377"/>
    <w:rsid w:val="00BD7AF6"/>
    <w:rsid w:val="00BE110E"/>
    <w:rsid w:val="00BE2F9B"/>
    <w:rsid w:val="00BF259E"/>
    <w:rsid w:val="00BF4D43"/>
    <w:rsid w:val="00BF50C1"/>
    <w:rsid w:val="00BF7663"/>
    <w:rsid w:val="00C00E84"/>
    <w:rsid w:val="00C040C3"/>
    <w:rsid w:val="00C0708C"/>
    <w:rsid w:val="00C11D4E"/>
    <w:rsid w:val="00C33EDC"/>
    <w:rsid w:val="00C3751E"/>
    <w:rsid w:val="00C72C6A"/>
    <w:rsid w:val="00C72CD7"/>
    <w:rsid w:val="00C855B9"/>
    <w:rsid w:val="00C91858"/>
    <w:rsid w:val="00C91BAC"/>
    <w:rsid w:val="00C92CAF"/>
    <w:rsid w:val="00C93DC1"/>
    <w:rsid w:val="00C93F06"/>
    <w:rsid w:val="00CA2598"/>
    <w:rsid w:val="00CC00E4"/>
    <w:rsid w:val="00CC2AAD"/>
    <w:rsid w:val="00CC45D1"/>
    <w:rsid w:val="00CF0CB3"/>
    <w:rsid w:val="00D204D8"/>
    <w:rsid w:val="00D5580A"/>
    <w:rsid w:val="00D633AA"/>
    <w:rsid w:val="00D72084"/>
    <w:rsid w:val="00D735F1"/>
    <w:rsid w:val="00D84050"/>
    <w:rsid w:val="00D87526"/>
    <w:rsid w:val="00DA0380"/>
    <w:rsid w:val="00DB32C1"/>
    <w:rsid w:val="00DB652E"/>
    <w:rsid w:val="00DB7F0F"/>
    <w:rsid w:val="00DD4184"/>
    <w:rsid w:val="00DE0799"/>
    <w:rsid w:val="00DE3925"/>
    <w:rsid w:val="00E04A27"/>
    <w:rsid w:val="00E12E0E"/>
    <w:rsid w:val="00E1542F"/>
    <w:rsid w:val="00E32E83"/>
    <w:rsid w:val="00E34675"/>
    <w:rsid w:val="00E4373D"/>
    <w:rsid w:val="00E43E5A"/>
    <w:rsid w:val="00E54FF7"/>
    <w:rsid w:val="00E577B6"/>
    <w:rsid w:val="00E64CA6"/>
    <w:rsid w:val="00E67320"/>
    <w:rsid w:val="00E8117B"/>
    <w:rsid w:val="00E955C2"/>
    <w:rsid w:val="00EA581B"/>
    <w:rsid w:val="00EB0DE8"/>
    <w:rsid w:val="00EC1B5C"/>
    <w:rsid w:val="00EF0379"/>
    <w:rsid w:val="00EF1E9E"/>
    <w:rsid w:val="00EF4F15"/>
    <w:rsid w:val="00F02195"/>
    <w:rsid w:val="00F418B8"/>
    <w:rsid w:val="00F44AF8"/>
    <w:rsid w:val="00F46255"/>
    <w:rsid w:val="00F5063F"/>
    <w:rsid w:val="00F50E73"/>
    <w:rsid w:val="00F54E81"/>
    <w:rsid w:val="00F7037F"/>
    <w:rsid w:val="00F82C4F"/>
    <w:rsid w:val="00FA1E51"/>
    <w:rsid w:val="00FA38DF"/>
    <w:rsid w:val="00FB4BE0"/>
    <w:rsid w:val="00FD21F1"/>
    <w:rsid w:val="00FD47DB"/>
    <w:rsid w:val="00FF0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6876-7E12-449B-9662-5472DD2E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刘凌云</dc:creator>
  <cp:lastModifiedBy>古冰川</cp:lastModifiedBy>
  <cp:revision>126</cp:revision>
  <cp:lastPrinted>2018-09-18T03:57:00Z</cp:lastPrinted>
  <dcterms:created xsi:type="dcterms:W3CDTF">2018-09-17T04:41:00Z</dcterms:created>
  <dcterms:modified xsi:type="dcterms:W3CDTF">2018-09-19T05:00:00Z</dcterms:modified>
</cp:coreProperties>
</file>